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0BCA337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161044">
        <w:t>2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8443A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CB73B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37A80085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r w:rsidR="00A946A9" w:rsidRPr="0002490A">
        <w:rPr>
          <w:rFonts w:eastAsia="Arial" w:cs="Times New Roman"/>
          <w:color w:val="000000"/>
          <w:sz w:val="20"/>
        </w:rPr>
        <w:t>osłonowego</w:t>
      </w:r>
      <w:r w:rsidR="00A946A9" w:rsidRPr="0002490A" w:rsidDel="003B5F84">
        <w:rPr>
          <w:rFonts w:eastAsia="Arial" w:cs="Times New Roman"/>
          <w:color w:val="000000"/>
          <w:sz w:val="20"/>
        </w:rPr>
        <w:t xml:space="preserve"> </w:t>
      </w:r>
      <w:r w:rsidR="00A946A9" w:rsidRPr="0002490A">
        <w:rPr>
          <w:rFonts w:eastAsia="Arial" w:cs="Times New Roman"/>
          <w:color w:val="000000"/>
          <w:sz w:val="20"/>
        </w:rPr>
        <w:t>oraz</w:t>
      </w:r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1597078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r w:rsidR="00E36C75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E36C75" w:rsidRPr="00543C05">
        <w:rPr>
          <w:rFonts w:eastAsia="Arial" w:cs="Times New Roman"/>
          <w:color w:val="000000"/>
          <w:sz w:val="18"/>
          <w:szCs w:val="18"/>
        </w:rPr>
        <w:t>urządzenia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E36C75">
        <w:rPr>
          <w:rFonts w:eastAsia="Arial" w:cs="Times New Roman"/>
          <w:color w:val="000000"/>
          <w:sz w:val="18"/>
          <w:szCs w:val="18"/>
        </w:rPr>
        <w:t>określone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 w:rsidRPr="00E36C75">
        <w:rPr>
          <w:rFonts w:eastAsia="Arial" w:cs="Times New Roman"/>
          <w:b/>
          <w:color w:val="000000"/>
          <w:sz w:val="18"/>
          <w:szCs w:val="18"/>
        </w:rPr>
        <w:t>pod warunkiem</w:t>
      </w:r>
      <w:r w:rsidR="00AB6B2A">
        <w:rPr>
          <w:rFonts w:eastAsia="Arial" w:cs="Times New Roman"/>
          <w:color w:val="000000"/>
          <w:sz w:val="18"/>
          <w:szCs w:val="18"/>
        </w:rPr>
        <w:t xml:space="preserve">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</w:t>
      </w:r>
      <w:r w:rsidR="00682FE5" w:rsidRPr="00803A22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803A22">
        <w:rPr>
          <w:rFonts w:eastAsia="Arial" w:cs="Times New Roman"/>
          <w:b/>
          <w:color w:val="000000"/>
          <w:sz w:val="18"/>
          <w:szCs w:val="18"/>
        </w:rPr>
        <w:t>art. 411 ust. 10k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74509579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E36C75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E36C75" w:rsidRPr="00796794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67C1AB79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r w:rsidR="00E36C75">
        <w:rPr>
          <w:rFonts w:eastAsia="Arial" w:cs="Times New Roman"/>
          <w:color w:val="000000"/>
          <w:sz w:val="18"/>
          <w:szCs w:val="18"/>
        </w:rPr>
        <w:t>więcej niż</w:t>
      </w:r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3CEDF7A7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</w:t>
      </w:r>
      <w:r w:rsidR="00E36C75">
        <w:rPr>
          <w:rFonts w:eastAsia="Arial" w:cs="Times New Roman"/>
          <w:color w:val="000000"/>
          <w:sz w:val="18"/>
          <w:szCs w:val="18"/>
        </w:rPr>
        <w:t>przypadku, gdy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0D2AD64F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E36C75" w:rsidRPr="00796794">
        <w:rPr>
          <w:rFonts w:eastAsia="Arial" w:cs="Times New Roman"/>
          <w:color w:val="000000"/>
          <w:sz w:val="18"/>
          <w:szCs w:val="18"/>
        </w:rPr>
        <w:t>Rok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 xml:space="preserve">ależy wypełnić </w:t>
      </w:r>
      <w:r w:rsidRPr="00E36C75">
        <w:rPr>
          <w:rFonts w:eastAsia="Arial" w:cs="Times New Roman"/>
          <w:color w:val="000000"/>
          <w:sz w:val="20"/>
          <w:u w:val="single"/>
        </w:rPr>
        <w:t>od</w:t>
      </w:r>
      <w:r w:rsidR="00095FEA" w:rsidRPr="00E36C75">
        <w:rPr>
          <w:rFonts w:eastAsia="Arial" w:cs="Times New Roman"/>
          <w:color w:val="000000"/>
          <w:sz w:val="20"/>
          <w:u w:val="single"/>
        </w:rPr>
        <w:t xml:space="preserve">rębne </w:t>
      </w:r>
      <w:r w:rsidRPr="00E36C75">
        <w:rPr>
          <w:rFonts w:eastAsia="Arial" w:cs="Times New Roman"/>
          <w:color w:val="000000"/>
          <w:sz w:val="20"/>
          <w:u w:val="single"/>
        </w:rPr>
        <w:t xml:space="preserve">oświadczenie dla każdego </w:t>
      </w:r>
      <w:r w:rsidR="00AB6B2A" w:rsidRPr="00E36C75">
        <w:rPr>
          <w:rFonts w:eastAsia="Arial" w:cs="Times New Roman"/>
          <w:color w:val="000000"/>
          <w:sz w:val="20"/>
          <w:u w:val="single"/>
        </w:rPr>
        <w:t xml:space="preserve">z </w:t>
      </w:r>
      <w:r w:rsidRPr="00E36C75">
        <w:rPr>
          <w:rFonts w:eastAsia="Arial" w:cs="Times New Roman"/>
          <w:color w:val="000000"/>
          <w:sz w:val="20"/>
          <w:u w:val="single"/>
        </w:rPr>
        <w:t>członk</w:t>
      </w:r>
      <w:r w:rsidR="00AB6B2A" w:rsidRPr="00E36C75">
        <w:rPr>
          <w:rFonts w:eastAsia="Arial" w:cs="Times New Roman"/>
          <w:color w:val="000000"/>
          <w:sz w:val="20"/>
          <w:u w:val="single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B94A90">
        <w:rPr>
          <w:rFonts w:eastAsia="Arial" w:cs="Times New Roman"/>
          <w:color w:val="000000"/>
          <w:sz w:val="18"/>
          <w:szCs w:val="18"/>
          <w:u w:val="single"/>
        </w:rPr>
        <w:t>nie</w:t>
      </w:r>
      <w:r w:rsidR="00B339D2" w:rsidRPr="00B94A90">
        <w:rPr>
          <w:rFonts w:eastAsia="Arial" w:cs="Times New Roman"/>
          <w:color w:val="000000"/>
          <w:sz w:val="18"/>
          <w:szCs w:val="18"/>
          <w:u w:val="single"/>
        </w:rPr>
        <w:t xml:space="preserve"> </w:t>
      </w:r>
      <w:r w:rsidR="00095FEA" w:rsidRPr="00B94A90">
        <w:rPr>
          <w:rFonts w:eastAsia="Arial" w:cs="Times New Roman"/>
          <w:color w:val="000000"/>
          <w:sz w:val="18"/>
          <w:szCs w:val="18"/>
          <w:u w:val="single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p w14:paraId="29A358ED" w14:textId="77777777" w:rsidR="00161044" w:rsidRPr="00EF745D" w:rsidRDefault="00161044" w:rsidP="00161044">
      <w:pPr>
        <w:widowControl/>
        <w:autoSpaceDE/>
        <w:autoSpaceDN/>
        <w:adjustRightInd/>
        <w:spacing w:before="120" w:after="160" w:line="259" w:lineRule="auto"/>
        <w:jc w:val="center"/>
        <w:rPr>
          <w:rFonts w:ascii="Arial" w:eastAsia="Calibri" w:hAnsi="Arial"/>
          <w:b/>
          <w:bCs/>
          <w:i/>
          <w:sz w:val="18"/>
          <w:szCs w:val="18"/>
          <w:lang w:eastAsia="en-US"/>
        </w:rPr>
      </w:pPr>
      <w:r w:rsidRPr="00EF745D">
        <w:rPr>
          <w:rFonts w:ascii="Calibri" w:hAnsi="Calibri" w:cs="Times New Roman"/>
          <w:b/>
          <w:bCs/>
          <w:sz w:val="18"/>
          <w:szCs w:val="18"/>
          <w:lang w:eastAsia="en-US"/>
        </w:rPr>
        <w:lastRenderedPageBreak/>
        <w:t>Uprzejmie prosimy o zapoznanie się z  informacjami dotyczącymi przetwarzania Państwa danych osobowych,</w:t>
      </w:r>
      <w:r w:rsidRPr="00EF745D">
        <w:rPr>
          <w:rFonts w:ascii="Calibri" w:hAnsi="Calibri" w:cs="Times New Roman"/>
          <w:b/>
          <w:bCs/>
          <w:sz w:val="18"/>
          <w:szCs w:val="18"/>
          <w:lang w:eastAsia="en-US"/>
        </w:rPr>
        <w:br/>
        <w:t xml:space="preserve"> zgodnie z art. 13 ust. 1 i 2 RODO*.</w:t>
      </w:r>
    </w:p>
    <w:p w14:paraId="7A975064" w14:textId="77777777" w:rsidR="00161044" w:rsidRPr="00EF745D" w:rsidRDefault="00161044" w:rsidP="00161044">
      <w:pPr>
        <w:widowControl/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</w:pBdr>
        <w:shd w:val="clear" w:color="auto" w:fill="DEEAF6"/>
        <w:autoSpaceDE/>
        <w:autoSpaceDN/>
        <w:adjustRightInd/>
        <w:spacing w:before="100" w:line="276" w:lineRule="auto"/>
        <w:jc w:val="both"/>
        <w:outlineLvl w:val="1"/>
        <w:rPr>
          <w:rFonts w:ascii="Calibri" w:hAnsi="Calibri" w:cs="Times New Roman"/>
          <w:caps/>
          <w:spacing w:val="15"/>
          <w:sz w:val="16"/>
          <w:szCs w:val="16"/>
        </w:rPr>
      </w:pPr>
      <w:r w:rsidRPr="00EF745D">
        <w:rPr>
          <w:rFonts w:ascii="Calibri" w:hAnsi="Calibri" w:cs="Times New Roman"/>
          <w:caps/>
          <w:spacing w:val="15"/>
          <w:sz w:val="16"/>
          <w:szCs w:val="16"/>
        </w:rPr>
        <w:t>Kto jest administratorem Państwa danych osobowych?</w:t>
      </w:r>
    </w:p>
    <w:p w14:paraId="19F3F36F" w14:textId="53F57C41" w:rsidR="00161044" w:rsidRPr="00EF745D" w:rsidRDefault="00161044" w:rsidP="00161044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 xml:space="preserve">Administratorem Państwa danych będzie </w:t>
      </w:r>
      <w:r w:rsidR="00EF21F4">
        <w:rPr>
          <w:rFonts w:ascii="Calibri" w:hAnsi="Calibri" w:cs="Times New Roman"/>
          <w:sz w:val="16"/>
          <w:szCs w:val="16"/>
          <w:lang w:eastAsia="en-US"/>
        </w:rPr>
        <w:t xml:space="preserve">Kierownik </w:t>
      </w:r>
      <w:r>
        <w:rPr>
          <w:rFonts w:ascii="Calibri" w:hAnsi="Calibri" w:cs="Times New Roman"/>
          <w:sz w:val="16"/>
          <w:szCs w:val="16"/>
          <w:lang w:eastAsia="en-US"/>
        </w:rPr>
        <w:t>Gminn</w:t>
      </w:r>
      <w:r w:rsidR="00EF21F4">
        <w:rPr>
          <w:rFonts w:ascii="Calibri" w:hAnsi="Calibri" w:cs="Times New Roman"/>
          <w:sz w:val="16"/>
          <w:szCs w:val="16"/>
          <w:lang w:eastAsia="en-US"/>
        </w:rPr>
        <w:t>ego</w:t>
      </w:r>
      <w:r w:rsidRPr="00EF745D">
        <w:rPr>
          <w:rFonts w:ascii="Calibri" w:hAnsi="Calibri" w:cs="Times New Roman"/>
          <w:sz w:val="16"/>
          <w:szCs w:val="16"/>
          <w:lang w:eastAsia="en-US"/>
        </w:rPr>
        <w:t xml:space="preserve"> Ośrod</w:t>
      </w:r>
      <w:r w:rsidR="00EF21F4">
        <w:rPr>
          <w:rFonts w:ascii="Calibri" w:hAnsi="Calibri" w:cs="Times New Roman"/>
          <w:sz w:val="16"/>
          <w:szCs w:val="16"/>
          <w:lang w:eastAsia="en-US"/>
        </w:rPr>
        <w:t>ka</w:t>
      </w:r>
      <w:r w:rsidRPr="00EF745D">
        <w:rPr>
          <w:rFonts w:ascii="Calibri" w:hAnsi="Calibri" w:cs="Times New Roman"/>
          <w:sz w:val="16"/>
          <w:szCs w:val="16"/>
          <w:lang w:eastAsia="en-US"/>
        </w:rPr>
        <w:t xml:space="preserve"> Pomocy Społecznej w </w:t>
      </w:r>
      <w:r>
        <w:rPr>
          <w:rFonts w:ascii="Calibri" w:hAnsi="Calibri" w:cs="Times New Roman"/>
          <w:sz w:val="16"/>
          <w:szCs w:val="16"/>
          <w:lang w:eastAsia="en-US"/>
        </w:rPr>
        <w:t xml:space="preserve">Aleksandrowie </w:t>
      </w:r>
      <w:r w:rsidRPr="00EF745D">
        <w:rPr>
          <w:rFonts w:ascii="Calibri" w:hAnsi="Calibri" w:cs="Times New Roman"/>
          <w:sz w:val="16"/>
          <w:szCs w:val="16"/>
          <w:lang w:eastAsia="en-US"/>
        </w:rPr>
        <w:t>.</w:t>
      </w:r>
    </w:p>
    <w:p w14:paraId="3ECE9A67" w14:textId="77777777" w:rsidR="00161044" w:rsidRPr="00EF745D" w:rsidRDefault="00161044" w:rsidP="00161044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>Z administratorem danych mogą się Państwo skontaktować w następujący sposób:</w:t>
      </w:r>
    </w:p>
    <w:p w14:paraId="17063A49" w14:textId="781BB56A" w:rsidR="00161044" w:rsidRPr="00EF745D" w:rsidRDefault="00EF21F4" w:rsidP="00161044">
      <w:pPr>
        <w:widowControl/>
        <w:numPr>
          <w:ilvl w:val="0"/>
          <w:numId w:val="23"/>
        </w:numPr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>
        <w:rPr>
          <w:rFonts w:ascii="Calibri" w:hAnsi="Calibri" w:cs="Times New Roman"/>
          <w:sz w:val="16"/>
          <w:szCs w:val="16"/>
          <w:lang w:eastAsia="en-US"/>
        </w:rPr>
        <w:t>p</w:t>
      </w:r>
      <w:r w:rsidR="00161044">
        <w:rPr>
          <w:rFonts w:ascii="Calibri" w:hAnsi="Calibri" w:cs="Times New Roman"/>
          <w:sz w:val="16"/>
          <w:szCs w:val="16"/>
          <w:lang w:eastAsia="en-US"/>
        </w:rPr>
        <w:t>ocztą tradycyjną: Aleksandrów Drugi 380, 23-408 Aleksandrów</w:t>
      </w:r>
    </w:p>
    <w:p w14:paraId="64F6C654" w14:textId="0A695C51" w:rsidR="00161044" w:rsidRPr="00BB3FD1" w:rsidRDefault="00EF21F4" w:rsidP="00161044">
      <w:pPr>
        <w:widowControl/>
        <w:numPr>
          <w:ilvl w:val="0"/>
          <w:numId w:val="23"/>
        </w:numPr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>
        <w:rPr>
          <w:rFonts w:ascii="Calibri" w:hAnsi="Calibri" w:cs="Times New Roman"/>
          <w:sz w:val="16"/>
          <w:szCs w:val="16"/>
          <w:lang w:eastAsia="en-US"/>
        </w:rPr>
        <w:t>t</w:t>
      </w:r>
      <w:r w:rsidR="00161044" w:rsidRPr="00BB3FD1">
        <w:rPr>
          <w:rFonts w:ascii="Calibri" w:hAnsi="Calibri" w:cs="Times New Roman"/>
          <w:sz w:val="16"/>
          <w:szCs w:val="16"/>
          <w:lang w:eastAsia="en-US"/>
        </w:rPr>
        <w:t xml:space="preserve">elefonicznie: </w:t>
      </w:r>
      <w:r w:rsidR="00161044">
        <w:rPr>
          <w:rFonts w:ascii="Calibri" w:hAnsi="Calibri" w:cs="Times New Roman"/>
          <w:sz w:val="16"/>
          <w:szCs w:val="16"/>
          <w:lang w:eastAsia="en-US"/>
        </w:rPr>
        <w:t xml:space="preserve">84 687 50 02 wew. 37 </w:t>
      </w:r>
    </w:p>
    <w:p w14:paraId="6A236D1D" w14:textId="77777777" w:rsidR="00161044" w:rsidRPr="00EF745D" w:rsidRDefault="00161044" w:rsidP="00161044">
      <w:pPr>
        <w:widowControl/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</w:pBdr>
        <w:shd w:val="clear" w:color="auto" w:fill="DEEAF6"/>
        <w:autoSpaceDE/>
        <w:autoSpaceDN/>
        <w:adjustRightInd/>
        <w:spacing w:before="100" w:line="276" w:lineRule="auto"/>
        <w:jc w:val="both"/>
        <w:outlineLvl w:val="1"/>
        <w:rPr>
          <w:rFonts w:ascii="Calibri" w:hAnsi="Calibri" w:cs="Times New Roman"/>
          <w:caps/>
          <w:spacing w:val="15"/>
          <w:sz w:val="16"/>
          <w:szCs w:val="16"/>
        </w:rPr>
      </w:pPr>
      <w:r w:rsidRPr="00EF745D">
        <w:rPr>
          <w:rFonts w:ascii="Calibri" w:hAnsi="Calibri" w:cs="Times New Roman"/>
          <w:caps/>
          <w:spacing w:val="15"/>
          <w:sz w:val="16"/>
          <w:szCs w:val="16"/>
        </w:rPr>
        <w:t>Z kim mogą się Państwo kontaktować w sprawach dotyczących przetwarzania danych?</w:t>
      </w:r>
    </w:p>
    <w:p w14:paraId="6C1DE140" w14:textId="77777777" w:rsidR="00161044" w:rsidRPr="00EF745D" w:rsidRDefault="00161044" w:rsidP="00161044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>Administrator wyznaczył inspektora ochrony danych, z którym mogą się Państwo kontaktować we wszystkich sprawach dotyczących przetwarzania danych osobowych oraz korzystania z praw związanych z przetwarzaniem Państwa danych:</w:t>
      </w:r>
    </w:p>
    <w:p w14:paraId="51574DC8" w14:textId="77777777" w:rsidR="00161044" w:rsidRPr="00EF745D" w:rsidRDefault="00161044" w:rsidP="00161044">
      <w:pPr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>
        <w:rPr>
          <w:rFonts w:ascii="Calibri" w:hAnsi="Calibri" w:cs="Times New Roman"/>
          <w:sz w:val="16"/>
          <w:szCs w:val="16"/>
          <w:lang w:eastAsia="en-US"/>
        </w:rPr>
        <w:t>pocztą elektroniczną: gops@ealeksandrow.pl</w:t>
      </w:r>
    </w:p>
    <w:p w14:paraId="1D4FE37A" w14:textId="77777777" w:rsidR="00161044" w:rsidRPr="00EF745D" w:rsidRDefault="00161044" w:rsidP="00161044">
      <w:pPr>
        <w:widowControl/>
        <w:numPr>
          <w:ilvl w:val="0"/>
          <w:numId w:val="23"/>
        </w:numPr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>
        <w:rPr>
          <w:rFonts w:ascii="Calibri" w:hAnsi="Calibri" w:cs="Times New Roman"/>
          <w:sz w:val="16"/>
          <w:szCs w:val="16"/>
          <w:lang w:eastAsia="en-US"/>
        </w:rPr>
        <w:t>pocztą tradycyjną: Aleksandrów Drugi 380, 23-408 Aleksandrów</w:t>
      </w:r>
    </w:p>
    <w:p w14:paraId="1CD66F6D" w14:textId="3E9572F5" w:rsidR="00161044" w:rsidRPr="00EF745D" w:rsidRDefault="00EF21F4" w:rsidP="00161044">
      <w:pPr>
        <w:widowControl/>
        <w:numPr>
          <w:ilvl w:val="0"/>
          <w:numId w:val="23"/>
        </w:numPr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>
        <w:rPr>
          <w:rFonts w:ascii="Calibri" w:hAnsi="Calibri" w:cs="Times New Roman"/>
          <w:sz w:val="16"/>
          <w:szCs w:val="16"/>
          <w:lang w:eastAsia="en-US"/>
        </w:rPr>
        <w:t>t</w:t>
      </w:r>
      <w:r w:rsidR="00161044" w:rsidRPr="00EF745D">
        <w:rPr>
          <w:rFonts w:ascii="Calibri" w:hAnsi="Calibri" w:cs="Times New Roman"/>
          <w:sz w:val="16"/>
          <w:szCs w:val="16"/>
          <w:lang w:eastAsia="en-US"/>
        </w:rPr>
        <w:t xml:space="preserve">elefonicznie: </w:t>
      </w:r>
      <w:r w:rsidR="00161044">
        <w:rPr>
          <w:rFonts w:ascii="Calibri" w:hAnsi="Calibri" w:cs="Times New Roman"/>
          <w:sz w:val="16"/>
          <w:szCs w:val="16"/>
          <w:lang w:eastAsia="en-US"/>
        </w:rPr>
        <w:t>84 687 50 02 wew. 37</w:t>
      </w:r>
    </w:p>
    <w:p w14:paraId="697D7399" w14:textId="77777777" w:rsidR="00161044" w:rsidRPr="00EF745D" w:rsidRDefault="00161044" w:rsidP="00161044">
      <w:pPr>
        <w:widowControl/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</w:pBdr>
        <w:shd w:val="clear" w:color="auto" w:fill="DEEAF6"/>
        <w:autoSpaceDE/>
        <w:autoSpaceDN/>
        <w:adjustRightInd/>
        <w:spacing w:before="100" w:line="276" w:lineRule="auto"/>
        <w:jc w:val="both"/>
        <w:outlineLvl w:val="1"/>
        <w:rPr>
          <w:rFonts w:ascii="Calibri" w:hAnsi="Calibri" w:cs="Times New Roman"/>
          <w:caps/>
          <w:spacing w:val="15"/>
          <w:sz w:val="16"/>
          <w:szCs w:val="16"/>
        </w:rPr>
      </w:pPr>
      <w:r w:rsidRPr="00EF745D">
        <w:rPr>
          <w:rFonts w:ascii="Calibri" w:hAnsi="Calibri" w:cs="Times New Roman"/>
          <w:caps/>
          <w:spacing w:val="15"/>
          <w:sz w:val="16"/>
          <w:szCs w:val="16"/>
        </w:rPr>
        <w:t>W jakim celu i na jakiej podstawie przetwarzamy Państwa dane?</w:t>
      </w:r>
    </w:p>
    <w:p w14:paraId="0CC8ADF8" w14:textId="77777777" w:rsidR="00161044" w:rsidRPr="00EF745D" w:rsidRDefault="00161044" w:rsidP="00161044">
      <w:pPr>
        <w:widowControl/>
        <w:autoSpaceDE/>
        <w:autoSpaceDN/>
        <w:adjustRightInd/>
        <w:spacing w:before="100" w:line="276" w:lineRule="auto"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>Państwa dane będziemy przetwarzać:</w:t>
      </w:r>
    </w:p>
    <w:p w14:paraId="09C6C077" w14:textId="77777777" w:rsidR="00161044" w:rsidRPr="00DA506F" w:rsidRDefault="00161044" w:rsidP="00161044">
      <w:pPr>
        <w:widowControl/>
        <w:numPr>
          <w:ilvl w:val="0"/>
          <w:numId w:val="24"/>
        </w:numPr>
        <w:autoSpaceDE/>
        <w:autoSpaceDN/>
        <w:adjustRightInd/>
        <w:spacing w:before="100" w:after="16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DA506F">
        <w:rPr>
          <w:rFonts w:ascii="Calibri" w:hAnsi="Calibri" w:cs="Times New Roman"/>
          <w:sz w:val="16"/>
          <w:szCs w:val="16"/>
          <w:lang w:eastAsia="en-US"/>
        </w:rPr>
        <w:t xml:space="preserve">w celu wydania rozstrzygnięcia w sprawie przyznania dodatku osłonowego, co stanowi obowiązek prawny spoczywający na Administratorze wynikający z ustawy z </w:t>
      </w:r>
      <w:r>
        <w:rPr>
          <w:rFonts w:ascii="Calibri" w:hAnsi="Calibri" w:cs="Times New Roman"/>
          <w:sz w:val="16"/>
          <w:szCs w:val="16"/>
          <w:lang w:eastAsia="en-US"/>
        </w:rPr>
        <w:t>dnia 17 grudnia 2021 o dodatku</w:t>
      </w:r>
      <w:r w:rsidRPr="00DA506F">
        <w:rPr>
          <w:rFonts w:ascii="Calibri" w:hAnsi="Calibri" w:cs="Times New Roman"/>
          <w:sz w:val="16"/>
          <w:szCs w:val="16"/>
          <w:lang w:eastAsia="en-US"/>
        </w:rPr>
        <w:t xml:space="preserve"> osłono</w:t>
      </w:r>
      <w:r>
        <w:rPr>
          <w:rFonts w:ascii="Calibri" w:hAnsi="Calibri" w:cs="Times New Roman"/>
          <w:sz w:val="16"/>
          <w:szCs w:val="16"/>
          <w:lang w:eastAsia="en-US"/>
        </w:rPr>
        <w:t>wym</w:t>
      </w:r>
      <w:r w:rsidRPr="00DA506F">
        <w:rPr>
          <w:rFonts w:ascii="Calibri" w:hAnsi="Calibri" w:cs="Times New Roman"/>
          <w:sz w:val="16"/>
          <w:szCs w:val="16"/>
          <w:lang w:eastAsia="en-US"/>
        </w:rPr>
        <w:t>,</w:t>
      </w:r>
    </w:p>
    <w:p w14:paraId="28D23FA4" w14:textId="77777777" w:rsidR="00161044" w:rsidRPr="00DA506F" w:rsidRDefault="00161044" w:rsidP="00161044">
      <w:pPr>
        <w:widowControl/>
        <w:numPr>
          <w:ilvl w:val="0"/>
          <w:numId w:val="24"/>
        </w:numPr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DA506F">
        <w:rPr>
          <w:rFonts w:ascii="Calibri" w:hAnsi="Calibri" w:cs="Times New Roman"/>
          <w:sz w:val="16"/>
          <w:szCs w:val="16"/>
          <w:lang w:eastAsia="en-US"/>
        </w:rPr>
        <w:t>w celach archiwalnych, kontrolnych w szczególności w celu realizacji obowiązku prawnego spoczywającego na administratorze zgodnie z ustawą o narodowym zasobie archiwalnym i archiwach.</w:t>
      </w:r>
    </w:p>
    <w:p w14:paraId="24E04913" w14:textId="77777777" w:rsidR="00161044" w:rsidRPr="00DA506F" w:rsidRDefault="00161044" w:rsidP="00161044">
      <w:pPr>
        <w:widowControl/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DA506F">
        <w:rPr>
          <w:rFonts w:ascii="Calibri" w:hAnsi="Calibri" w:cs="Times New Roman"/>
          <w:sz w:val="16"/>
          <w:szCs w:val="16"/>
          <w:lang w:eastAsia="en-US"/>
        </w:rPr>
        <w:t>Państwa adres email, który zostanie podany we wniosku będzie wykorzystany w celu przekazania rozstrzygnięcia w sprawie na podstawie art. 2 ust.12 ustawy o dodatku osłonowym.</w:t>
      </w:r>
    </w:p>
    <w:p w14:paraId="4B603737" w14:textId="77777777" w:rsidR="00161044" w:rsidRPr="00EF745D" w:rsidRDefault="00161044" w:rsidP="00161044">
      <w:pPr>
        <w:widowControl/>
        <w:autoSpaceDE/>
        <w:autoSpaceDN/>
        <w:adjustRightInd/>
        <w:spacing w:before="100" w:after="200" w:line="276" w:lineRule="auto"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>Państwa dane będziemy przetwarzać również w celu realizacji prawnie uzasadnionego interesu administratora, którym jest zapewnienie bezpieczeństwa danych przetwarzanych w systemach informatycznych. Nie będziemy wykorzystywać Państwa danych do podejmowania wobec Państwa decyzji w sposób zautomatyzowany (czyli bez udziału człowieka), w tym do profilowania o których mowa w art. 22 ust. 1 i 4 RODO*. Podanie danych jest obowiązkowe, a obowiązek ten wynika z powyższych aktów prawnych. Odmowa podania danych uniemożliwi wydan</w:t>
      </w:r>
      <w:r>
        <w:rPr>
          <w:rFonts w:ascii="Calibri" w:hAnsi="Calibri" w:cs="Times New Roman"/>
          <w:sz w:val="16"/>
          <w:szCs w:val="16"/>
          <w:lang w:eastAsia="en-US"/>
        </w:rPr>
        <w:t>ie rozstrzygnięcia w sprawie</w:t>
      </w:r>
      <w:r w:rsidRPr="00EF745D">
        <w:rPr>
          <w:rFonts w:ascii="Calibri" w:hAnsi="Calibri" w:cs="Times New Roman"/>
          <w:sz w:val="16"/>
          <w:szCs w:val="16"/>
          <w:lang w:eastAsia="en-US"/>
        </w:rPr>
        <w:t>.</w:t>
      </w:r>
    </w:p>
    <w:p w14:paraId="4533269A" w14:textId="77777777" w:rsidR="00161044" w:rsidRPr="00EF745D" w:rsidRDefault="00161044" w:rsidP="00161044">
      <w:pPr>
        <w:widowControl/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</w:pBdr>
        <w:shd w:val="clear" w:color="auto" w:fill="DEEAF6"/>
        <w:autoSpaceDE/>
        <w:autoSpaceDN/>
        <w:adjustRightInd/>
        <w:spacing w:before="100" w:line="276" w:lineRule="auto"/>
        <w:jc w:val="both"/>
        <w:outlineLvl w:val="1"/>
        <w:rPr>
          <w:rFonts w:ascii="Calibri" w:hAnsi="Calibri" w:cs="Times New Roman"/>
          <w:caps/>
          <w:spacing w:val="15"/>
          <w:sz w:val="16"/>
          <w:szCs w:val="16"/>
        </w:rPr>
      </w:pPr>
      <w:r w:rsidRPr="00EF745D">
        <w:rPr>
          <w:rFonts w:ascii="Calibri" w:hAnsi="Calibri" w:cs="Times New Roman"/>
          <w:caps/>
          <w:spacing w:val="15"/>
          <w:sz w:val="16"/>
          <w:szCs w:val="16"/>
        </w:rPr>
        <w:t>Komu udostępnimy Państwa dane?</w:t>
      </w:r>
    </w:p>
    <w:p w14:paraId="565CB1D1" w14:textId="77777777" w:rsidR="00161044" w:rsidRPr="00EF745D" w:rsidRDefault="00161044" w:rsidP="00161044">
      <w:pPr>
        <w:widowControl/>
        <w:numPr>
          <w:ilvl w:val="0"/>
          <w:numId w:val="22"/>
        </w:numPr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 xml:space="preserve">Państwa dane osobowe nie będą ujawniane innym podmiotom, za wyjątkiem przypadków, kiedy zasadność ich udostępniania wynika z przepisów prawa, w szczególności odbiorcami którym mogą być ujawnione Państwa dane osobowych będą strony i uczestnicy postępowań. </w:t>
      </w:r>
    </w:p>
    <w:p w14:paraId="3D1E90E4" w14:textId="77777777" w:rsidR="00161044" w:rsidRPr="00EF745D" w:rsidRDefault="00161044" w:rsidP="00161044">
      <w:pPr>
        <w:widowControl/>
        <w:numPr>
          <w:ilvl w:val="0"/>
          <w:numId w:val="22"/>
        </w:numPr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 xml:space="preserve">Dane mogą być ujawnione również podmiotom zapewniającym obsługę administracyjną, techniczną i informatyczną </w:t>
      </w:r>
      <w:r>
        <w:rPr>
          <w:rFonts w:ascii="Calibri" w:hAnsi="Calibri" w:cs="Times New Roman"/>
          <w:sz w:val="16"/>
          <w:szCs w:val="16"/>
          <w:lang w:eastAsia="en-US"/>
        </w:rPr>
        <w:t>G</w:t>
      </w:r>
      <w:r w:rsidRPr="00EF745D">
        <w:rPr>
          <w:rFonts w:ascii="Calibri" w:hAnsi="Calibri" w:cs="Times New Roman"/>
          <w:sz w:val="16"/>
          <w:szCs w:val="16"/>
          <w:lang w:eastAsia="en-US"/>
        </w:rPr>
        <w:t xml:space="preserve">OPS. </w:t>
      </w:r>
      <w:r>
        <w:rPr>
          <w:rFonts w:ascii="Calibri" w:hAnsi="Calibri" w:cs="Times New Roman"/>
          <w:sz w:val="16"/>
          <w:szCs w:val="16"/>
          <w:lang w:eastAsia="en-US"/>
        </w:rPr>
        <w:br/>
      </w:r>
      <w:r w:rsidRPr="00EF745D">
        <w:rPr>
          <w:rFonts w:ascii="Calibri" w:hAnsi="Calibri" w:cs="Times New Roman"/>
          <w:sz w:val="16"/>
          <w:szCs w:val="16"/>
          <w:lang w:eastAsia="en-US"/>
        </w:rPr>
        <w:t xml:space="preserve">W szczególności podmiotom administrującym systemami informatycznymi, serwisującym sprzęt informatyczny, zapewniającymi transport dokumentów i nośników elektronicznych, zapewniającymi niszczenie dokumentów i nośników elektronicznych oraz podmiotom zapewniającym obsługę prawną.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 </w:t>
      </w:r>
    </w:p>
    <w:p w14:paraId="58A95F3B" w14:textId="77777777" w:rsidR="00161044" w:rsidRPr="00EF745D" w:rsidRDefault="00161044" w:rsidP="00161044">
      <w:pPr>
        <w:widowControl/>
        <w:numPr>
          <w:ilvl w:val="0"/>
          <w:numId w:val="22"/>
        </w:numPr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 xml:space="preserve">Odrębną kategorię odbiorców, którym mogą być ujawnione Państwa dane są podmioty uprawnione do obsługi doręczeń, </w:t>
      </w:r>
      <w:r>
        <w:rPr>
          <w:rFonts w:ascii="Calibri" w:hAnsi="Calibri" w:cs="Times New Roman"/>
          <w:sz w:val="16"/>
          <w:szCs w:val="16"/>
          <w:lang w:eastAsia="en-US"/>
        </w:rPr>
        <w:br/>
      </w:r>
      <w:r w:rsidRPr="00EF745D">
        <w:rPr>
          <w:rFonts w:ascii="Calibri" w:hAnsi="Calibri" w:cs="Times New Roman"/>
          <w:sz w:val="16"/>
          <w:szCs w:val="16"/>
          <w:lang w:eastAsia="en-US"/>
        </w:rPr>
        <w:t>w szczególności operatorzy pocztowi oraz podmioty świadczące usługi doręczania przy użyciu środków komunikacji elektronicznej w tym m.in. ePUAP w związku z § 8 ust. 2 Rozporządzenia Prezesa Rady Ministrów w sprawie sporządzania i doręczania dokumentów elektronicznych oraz udostępniania formularzy, wzorów i kopii dokumentów elektronicznych</w:t>
      </w:r>
      <w:r>
        <w:rPr>
          <w:rFonts w:ascii="Calibri" w:hAnsi="Calibri" w:cs="Times New Roman"/>
          <w:sz w:val="16"/>
          <w:szCs w:val="16"/>
          <w:lang w:eastAsia="en-US"/>
        </w:rPr>
        <w:t>.</w:t>
      </w:r>
    </w:p>
    <w:p w14:paraId="74B7438E" w14:textId="77777777" w:rsidR="00161044" w:rsidRPr="00EF745D" w:rsidRDefault="00161044" w:rsidP="00161044">
      <w:pPr>
        <w:widowControl/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</w:pBdr>
        <w:shd w:val="clear" w:color="auto" w:fill="DEEAF6"/>
        <w:autoSpaceDE/>
        <w:autoSpaceDN/>
        <w:adjustRightInd/>
        <w:spacing w:before="100" w:line="276" w:lineRule="auto"/>
        <w:jc w:val="both"/>
        <w:outlineLvl w:val="1"/>
        <w:rPr>
          <w:rFonts w:ascii="Calibri" w:hAnsi="Calibri" w:cs="Times New Roman"/>
          <w:caps/>
          <w:spacing w:val="15"/>
          <w:sz w:val="16"/>
          <w:szCs w:val="16"/>
        </w:rPr>
      </w:pPr>
      <w:r w:rsidRPr="00EF745D">
        <w:rPr>
          <w:rFonts w:ascii="Calibri" w:hAnsi="Calibri" w:cs="Times New Roman"/>
          <w:caps/>
          <w:spacing w:val="15"/>
          <w:sz w:val="16"/>
          <w:szCs w:val="16"/>
        </w:rPr>
        <w:t>Jak długo będziemy przechowywać Państwa dane?</w:t>
      </w:r>
    </w:p>
    <w:p w14:paraId="35A798B8" w14:textId="77777777" w:rsidR="00161044" w:rsidRPr="00EF745D" w:rsidRDefault="00161044" w:rsidP="00161044">
      <w:pPr>
        <w:widowControl/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485AAD">
        <w:rPr>
          <w:rFonts w:ascii="Calibri" w:hAnsi="Calibri" w:cs="Times New Roman"/>
          <w:sz w:val="16"/>
          <w:szCs w:val="16"/>
          <w:lang w:eastAsia="en-US"/>
        </w:rPr>
        <w:t>P</w:t>
      </w:r>
      <w:r>
        <w:rPr>
          <w:rFonts w:ascii="Calibri" w:hAnsi="Calibri" w:cs="Times New Roman"/>
          <w:sz w:val="16"/>
          <w:szCs w:val="16"/>
          <w:lang w:eastAsia="en-US"/>
        </w:rPr>
        <w:t>aństwa</w:t>
      </w:r>
      <w:r w:rsidRPr="00485AAD">
        <w:rPr>
          <w:rFonts w:ascii="Calibri" w:hAnsi="Calibri" w:cs="Times New Roman"/>
          <w:sz w:val="16"/>
          <w:szCs w:val="16"/>
          <w:lang w:eastAsia="en-US"/>
        </w:rPr>
        <w:t xml:space="preserve"> dane będą przechowywane przez okres 10 lat od dnia ich udostępnienia z rejestru centralnego, z wyjątkiem informacji dotyczących osób, którym </w:t>
      </w:r>
      <w:r>
        <w:rPr>
          <w:rFonts w:ascii="Calibri" w:hAnsi="Calibri" w:cs="Times New Roman"/>
          <w:sz w:val="16"/>
          <w:szCs w:val="16"/>
          <w:lang w:eastAsia="en-US"/>
        </w:rPr>
        <w:t>dodatek</w:t>
      </w:r>
      <w:r w:rsidRPr="00485AAD">
        <w:rPr>
          <w:rFonts w:ascii="Calibri" w:hAnsi="Calibri" w:cs="Times New Roman"/>
          <w:sz w:val="16"/>
          <w:szCs w:val="16"/>
          <w:lang w:eastAsia="en-US"/>
        </w:rPr>
        <w:t xml:space="preserve"> nie został przyznan</w:t>
      </w:r>
      <w:r>
        <w:rPr>
          <w:rFonts w:ascii="Calibri" w:hAnsi="Calibri" w:cs="Times New Roman"/>
          <w:sz w:val="16"/>
          <w:szCs w:val="16"/>
          <w:lang w:eastAsia="en-US"/>
        </w:rPr>
        <w:t>y</w:t>
      </w:r>
      <w:r w:rsidRPr="00485AAD">
        <w:rPr>
          <w:rFonts w:ascii="Calibri" w:hAnsi="Calibri" w:cs="Times New Roman"/>
          <w:sz w:val="16"/>
          <w:szCs w:val="16"/>
          <w:lang w:eastAsia="en-US"/>
        </w:rPr>
        <w:t xml:space="preserve">, które przechowuje się przez okres 1 roku od dnia, w którym decyzja w sprawie świadczenia albo wydania orzeczenia stała się ostateczna, lub od dnia pozostawienia wniosku o ustalenie prawa do </w:t>
      </w:r>
      <w:r>
        <w:rPr>
          <w:rFonts w:ascii="Calibri" w:hAnsi="Calibri" w:cs="Times New Roman"/>
          <w:sz w:val="16"/>
          <w:szCs w:val="16"/>
          <w:lang w:eastAsia="en-US"/>
        </w:rPr>
        <w:t xml:space="preserve">dodatku osłonowego </w:t>
      </w:r>
      <w:r w:rsidRPr="00485AAD">
        <w:rPr>
          <w:rFonts w:ascii="Calibri" w:hAnsi="Calibri" w:cs="Times New Roman"/>
          <w:sz w:val="16"/>
          <w:szCs w:val="16"/>
          <w:lang w:eastAsia="en-US"/>
        </w:rPr>
        <w:t xml:space="preserve"> bez rozpatrzenia.</w:t>
      </w:r>
    </w:p>
    <w:p w14:paraId="799AA7AD" w14:textId="77777777" w:rsidR="00161044" w:rsidRPr="00EF745D" w:rsidRDefault="00161044" w:rsidP="00161044">
      <w:pPr>
        <w:widowControl/>
        <w:autoSpaceDE/>
        <w:autoSpaceDN/>
        <w:adjustRightInd/>
        <w:spacing w:before="100" w:after="200" w:line="276" w:lineRule="auto"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>Będziemy przechowywać Państwa dane osobowe do chwili załatwienia sprawy w której zostały one zebrane, a następnie – w przypadkach, w których wymagają tego przepisy ustawy o narodowym zasobie archiwalnym i archiwach – przez czas wynikający z tej ustawy oraz wydanych na jej podstawie aktów wykonawczych.</w:t>
      </w:r>
    </w:p>
    <w:p w14:paraId="3D1F9A13" w14:textId="77777777" w:rsidR="00161044" w:rsidRPr="00EF745D" w:rsidRDefault="00161044" w:rsidP="00161044">
      <w:pPr>
        <w:widowControl/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</w:pBdr>
        <w:shd w:val="clear" w:color="auto" w:fill="DEEAF6"/>
        <w:autoSpaceDE/>
        <w:autoSpaceDN/>
        <w:adjustRightInd/>
        <w:spacing w:before="100" w:line="276" w:lineRule="auto"/>
        <w:jc w:val="both"/>
        <w:outlineLvl w:val="1"/>
        <w:rPr>
          <w:rFonts w:ascii="Calibri" w:hAnsi="Calibri" w:cs="Times New Roman"/>
          <w:caps/>
          <w:spacing w:val="15"/>
          <w:sz w:val="16"/>
          <w:szCs w:val="16"/>
        </w:rPr>
      </w:pPr>
      <w:r w:rsidRPr="00EF745D">
        <w:rPr>
          <w:rFonts w:ascii="Calibri" w:hAnsi="Calibri" w:cs="Times New Roman"/>
          <w:caps/>
          <w:spacing w:val="15"/>
          <w:sz w:val="16"/>
          <w:szCs w:val="16"/>
        </w:rPr>
        <w:t>Jakie przysługują Państwu prawa?</w:t>
      </w:r>
    </w:p>
    <w:p w14:paraId="0066990F" w14:textId="77777777" w:rsidR="00161044" w:rsidRPr="00EF745D" w:rsidRDefault="00161044" w:rsidP="00161044">
      <w:pPr>
        <w:widowControl/>
        <w:autoSpaceDE/>
        <w:autoSpaceDN/>
        <w:adjustRightInd/>
        <w:spacing w:before="100" w:after="200" w:line="276" w:lineRule="auto"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>Zgodnie z RODO* przysługuje Państwu:</w:t>
      </w:r>
    </w:p>
    <w:p w14:paraId="7B0A72DE" w14:textId="77777777" w:rsidR="00161044" w:rsidRPr="00EF745D" w:rsidRDefault="00161044" w:rsidP="00161044">
      <w:pPr>
        <w:widowControl/>
        <w:numPr>
          <w:ilvl w:val="0"/>
          <w:numId w:val="21"/>
        </w:numPr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>prawo dostępu do swoich danych oraz otrzymania ich kopii;</w:t>
      </w:r>
    </w:p>
    <w:p w14:paraId="5AE5A51C" w14:textId="77777777" w:rsidR="00161044" w:rsidRPr="00EF745D" w:rsidRDefault="00161044" w:rsidP="00161044">
      <w:pPr>
        <w:widowControl/>
        <w:numPr>
          <w:ilvl w:val="0"/>
          <w:numId w:val="21"/>
        </w:numPr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>prawo do sprostowania (poprawiania) swoich danych, jeśli są błędne lub nieaktualne;</w:t>
      </w:r>
    </w:p>
    <w:p w14:paraId="36FC1224" w14:textId="77777777" w:rsidR="00161044" w:rsidRPr="00EF745D" w:rsidRDefault="00161044" w:rsidP="00161044">
      <w:pPr>
        <w:widowControl/>
        <w:numPr>
          <w:ilvl w:val="0"/>
          <w:numId w:val="21"/>
        </w:numPr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>prawo do ograniczenia lub wniesienia sprzeciwu wobec przetwarzania danych;</w:t>
      </w:r>
    </w:p>
    <w:p w14:paraId="7F50C94A" w14:textId="77777777" w:rsidR="00161044" w:rsidRPr="00EF745D" w:rsidRDefault="00161044" w:rsidP="00161044">
      <w:pPr>
        <w:widowControl/>
        <w:numPr>
          <w:ilvl w:val="0"/>
          <w:numId w:val="21"/>
        </w:numPr>
        <w:autoSpaceDE/>
        <w:autoSpaceDN/>
        <w:adjustRightInd/>
        <w:spacing w:before="100" w:after="200" w:line="276" w:lineRule="auto"/>
        <w:contextualSpacing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lastRenderedPageBreak/>
        <w:t>w szczególnych sytuacjach przysługuje Państwo prawo do usunięcia danych, w przypadkach, gdy przetwarzanie danych nie następuje w celu wywiązania się z obowiązku wynikającego z przepisu prawa lub w interesie publicznym lub w ramach sprawowania władzy publicznej;</w:t>
      </w:r>
    </w:p>
    <w:p w14:paraId="59471065" w14:textId="77777777" w:rsidR="00161044" w:rsidRPr="00EF745D" w:rsidRDefault="00161044" w:rsidP="00161044">
      <w:pPr>
        <w:widowControl/>
        <w:autoSpaceDE/>
        <w:autoSpaceDN/>
        <w:adjustRightInd/>
        <w:spacing w:before="100" w:after="200" w:line="276" w:lineRule="auto"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>W przypadku danych przetwarzanych w celu realizacji prawnie uzasadnionych interesów administratora przysługuje Państwo prawo do wyrażenia sprzeciwu wobec przetwarzania Państwa danych, ze względu na Państwa szczególną sytuację.</w:t>
      </w:r>
    </w:p>
    <w:p w14:paraId="164CDDEB" w14:textId="77777777" w:rsidR="00161044" w:rsidRPr="00EF745D" w:rsidRDefault="00161044" w:rsidP="00161044">
      <w:pPr>
        <w:widowControl/>
        <w:autoSpaceDE/>
        <w:autoSpaceDN/>
        <w:adjustRightInd/>
        <w:spacing w:before="100" w:after="200" w:line="276" w:lineRule="auto"/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EF745D">
        <w:rPr>
          <w:rFonts w:ascii="Calibri" w:hAnsi="Calibri" w:cs="Times New Roman"/>
          <w:sz w:val="16"/>
          <w:szCs w:val="16"/>
          <w:lang w:eastAsia="en-US"/>
        </w:rPr>
        <w:t xml:space="preserve">Ponadto przysługuje Państwu prawo do wniesienia skargi do Prezesa UODO (w sposób podany na stronie </w:t>
      </w:r>
      <w:hyperlink r:id="rId8" w:history="1">
        <w:r w:rsidRPr="00EF745D">
          <w:rPr>
            <w:rFonts w:ascii="Calibri" w:hAnsi="Calibri" w:cs="Times New Roman"/>
            <w:color w:val="0000FF"/>
            <w:sz w:val="16"/>
            <w:szCs w:val="16"/>
            <w:u w:val="single"/>
            <w:lang w:eastAsia="en-US"/>
          </w:rPr>
          <w:t>https://uodo.gov.pl</w:t>
        </w:r>
      </w:hyperlink>
      <w:r w:rsidRPr="00EF745D">
        <w:rPr>
          <w:rFonts w:ascii="Calibri" w:hAnsi="Calibri" w:cs="Times New Roman"/>
          <w:sz w:val="16"/>
          <w:szCs w:val="16"/>
          <w:lang w:eastAsia="en-US"/>
        </w:rPr>
        <w:t xml:space="preserve"> lub listownie na adres Urzędu Ochrony Danych Osobowych, ul. Stawki 2, 00-193 Warszawa)</w:t>
      </w:r>
      <w:r>
        <w:rPr>
          <w:rFonts w:ascii="Calibri" w:hAnsi="Calibri" w:cs="Times New Roman"/>
          <w:sz w:val="16"/>
          <w:szCs w:val="16"/>
          <w:lang w:eastAsia="en-US"/>
        </w:rPr>
        <w:t>.</w:t>
      </w:r>
    </w:p>
    <w:p w14:paraId="1DEA3114" w14:textId="77777777" w:rsidR="00161044" w:rsidRPr="00EF745D" w:rsidRDefault="00161044" w:rsidP="00161044">
      <w:pPr>
        <w:widowControl/>
        <w:autoSpaceDE/>
        <w:autoSpaceDN/>
        <w:adjustRightInd/>
        <w:spacing w:before="100" w:after="200" w:line="276" w:lineRule="auto"/>
        <w:jc w:val="both"/>
        <w:rPr>
          <w:rFonts w:ascii="Calibri" w:hAnsi="Calibri" w:cs="Times New Roman"/>
          <w:b/>
          <w:sz w:val="16"/>
          <w:szCs w:val="16"/>
          <w:lang w:eastAsia="en-US"/>
        </w:rPr>
      </w:pPr>
      <w:r w:rsidRPr="00EF745D">
        <w:rPr>
          <w:rFonts w:ascii="Calibri" w:hAnsi="Calibri" w:cs="Times New Roman"/>
          <w:b/>
          <w:sz w:val="16"/>
          <w:szCs w:val="16"/>
          <w:lang w:eastAsia="en-US"/>
        </w:rPr>
        <w:t xml:space="preserve">Szczegółowe informacje i wyjaśnienia dostępne są na stronie internetowej </w:t>
      </w:r>
      <w:r>
        <w:rPr>
          <w:rFonts w:ascii="Calibri" w:hAnsi="Calibri" w:cs="Times New Roman"/>
          <w:b/>
          <w:sz w:val="16"/>
          <w:szCs w:val="16"/>
          <w:lang w:eastAsia="en-US"/>
        </w:rPr>
        <w:t>lub w siedzibie GOPS.</w:t>
      </w:r>
    </w:p>
    <w:p w14:paraId="3C69824A" w14:textId="77777777" w:rsidR="00161044" w:rsidRPr="00EF745D" w:rsidRDefault="00161044" w:rsidP="00161044">
      <w:pPr>
        <w:widowControl/>
        <w:autoSpaceDE/>
        <w:autoSpaceDN/>
        <w:adjustRightInd/>
        <w:spacing w:before="120" w:after="160" w:line="259" w:lineRule="auto"/>
        <w:jc w:val="both"/>
        <w:rPr>
          <w:rFonts w:ascii="Calibri" w:hAnsi="Calibri" w:cs="Times New Roman"/>
          <w:sz w:val="18"/>
          <w:szCs w:val="18"/>
          <w:lang w:eastAsia="en-US"/>
        </w:rPr>
      </w:pPr>
      <w:r w:rsidRPr="00EF745D">
        <w:rPr>
          <w:rFonts w:ascii="Calibri" w:hAnsi="Calibri" w:cs="Times New Roman"/>
          <w:b/>
          <w:sz w:val="16"/>
          <w:szCs w:val="16"/>
          <w:lang w:eastAsia="en-US"/>
        </w:rPr>
        <w:t>*</w:t>
      </w:r>
      <w:r w:rsidRPr="00EF745D">
        <w:rPr>
          <w:rFonts w:ascii="Calibri" w:hAnsi="Calibri" w:cs="Times New Roman"/>
          <w:sz w:val="16"/>
          <w:szCs w:val="16"/>
          <w:lang w:eastAsia="en-US"/>
        </w:rPr>
        <w:t xml:space="preserve"> Rozporządzenie Parlamentu Europejskiego i Rady (UE) 2016/679  z dnia 27 kwietnia 2016 r. w sprawie ochrony osób fizycznych w związku z przetwarzaniem danych osobowych i w sprawie swobodnego przepływu takich danych oraz uchylenia dyrektywy 95/46/WE (Dz. Urz. UE L 119 z 4 maja 2016 r., str. 1 oraz Dz. Urz. UE L 127 z 23 maja 2018 r., str. 2)</w:t>
      </w:r>
      <w:r>
        <w:rPr>
          <w:rFonts w:ascii="Calibri" w:hAnsi="Calibri" w:cs="Times New Roman"/>
          <w:sz w:val="16"/>
          <w:szCs w:val="16"/>
          <w:lang w:eastAsia="en-US"/>
        </w:rPr>
        <w:t>.</w:t>
      </w:r>
    </w:p>
    <w:p w14:paraId="36B8294D" w14:textId="77777777" w:rsidR="00161044" w:rsidRDefault="00161044" w:rsidP="00161044">
      <w:pPr>
        <w:jc w:val="both"/>
      </w:pPr>
    </w:p>
    <w:p w14:paraId="0FCE6740" w14:textId="77777777" w:rsidR="00161044" w:rsidRDefault="00161044"/>
    <w:sectPr w:rsidR="00161044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4F2C" w14:textId="77777777" w:rsidR="00166D64" w:rsidRDefault="00166D64" w:rsidP="0002490A">
      <w:pPr>
        <w:spacing w:line="240" w:lineRule="auto"/>
      </w:pPr>
      <w:r>
        <w:separator/>
      </w:r>
    </w:p>
  </w:endnote>
  <w:endnote w:type="continuationSeparator" w:id="0">
    <w:p w14:paraId="1CC972BD" w14:textId="77777777" w:rsidR="00166D64" w:rsidRDefault="00166D6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D652" w14:textId="77777777" w:rsidR="00166D64" w:rsidRDefault="00166D64" w:rsidP="0002490A">
      <w:pPr>
        <w:spacing w:line="240" w:lineRule="auto"/>
      </w:pPr>
      <w:r>
        <w:separator/>
      </w:r>
    </w:p>
  </w:footnote>
  <w:footnote w:type="continuationSeparator" w:id="0">
    <w:p w14:paraId="49669866" w14:textId="77777777" w:rsidR="00166D64" w:rsidRDefault="00166D6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61044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77CD"/>
    <w:multiLevelType w:val="hybridMultilevel"/>
    <w:tmpl w:val="7880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43D30"/>
    <w:multiLevelType w:val="hybridMultilevel"/>
    <w:tmpl w:val="330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C23790"/>
    <w:multiLevelType w:val="hybridMultilevel"/>
    <w:tmpl w:val="7C58D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A591B"/>
    <w:multiLevelType w:val="hybridMultilevel"/>
    <w:tmpl w:val="6CE0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19"/>
  </w:num>
  <w:num w:numId="8">
    <w:abstractNumId w:val="14"/>
  </w:num>
  <w:num w:numId="9">
    <w:abstractNumId w:val="20"/>
  </w:num>
  <w:num w:numId="10">
    <w:abstractNumId w:val="16"/>
  </w:num>
  <w:num w:numId="11">
    <w:abstractNumId w:val="21"/>
  </w:num>
  <w:num w:numId="12">
    <w:abstractNumId w:val="7"/>
  </w:num>
  <w:num w:numId="13">
    <w:abstractNumId w:val="22"/>
  </w:num>
  <w:num w:numId="14">
    <w:abstractNumId w:val="10"/>
  </w:num>
  <w:num w:numId="15">
    <w:abstractNumId w:val="6"/>
  </w:num>
  <w:num w:numId="16">
    <w:abstractNumId w:val="17"/>
  </w:num>
  <w:num w:numId="17">
    <w:abstractNumId w:val="4"/>
  </w:num>
  <w:num w:numId="18">
    <w:abstractNumId w:val="11"/>
  </w:num>
  <w:num w:numId="19">
    <w:abstractNumId w:val="1"/>
  </w:num>
  <w:num w:numId="20">
    <w:abstractNumId w:val="8"/>
  </w:num>
  <w:num w:numId="21">
    <w:abstractNumId w:val="15"/>
  </w:num>
  <w:num w:numId="22">
    <w:abstractNumId w:val="18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A47E2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1044"/>
    <w:rsid w:val="00166D64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2217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03A22"/>
    <w:rsid w:val="00810F08"/>
    <w:rsid w:val="008537D9"/>
    <w:rsid w:val="00895758"/>
    <w:rsid w:val="008B3A8B"/>
    <w:rsid w:val="008C3692"/>
    <w:rsid w:val="008D7559"/>
    <w:rsid w:val="008F4B4C"/>
    <w:rsid w:val="009005E0"/>
    <w:rsid w:val="00905B0C"/>
    <w:rsid w:val="00907839"/>
    <w:rsid w:val="00910BAF"/>
    <w:rsid w:val="0092024E"/>
    <w:rsid w:val="00924B3F"/>
    <w:rsid w:val="00930904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946A9"/>
    <w:rsid w:val="00AA00B4"/>
    <w:rsid w:val="00AA3523"/>
    <w:rsid w:val="00AA70D0"/>
    <w:rsid w:val="00AB6B2A"/>
    <w:rsid w:val="00AC5DDD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94A90"/>
    <w:rsid w:val="00BA4BFA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A6E3E"/>
    <w:rsid w:val="00DB588E"/>
    <w:rsid w:val="00DB7FAE"/>
    <w:rsid w:val="00DD4B0A"/>
    <w:rsid w:val="00DF311F"/>
    <w:rsid w:val="00E1673D"/>
    <w:rsid w:val="00E30DAB"/>
    <w:rsid w:val="00E351A7"/>
    <w:rsid w:val="00E36C75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1F4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2EAEE82"/>
  <w15:docId w15:val="{F99396AD-880B-4D05-94B8-7A69CE16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4DEB-C9F9-4187-BB9C-E3D04689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12</Pages>
  <Words>3983</Words>
  <Characters>23903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Paweł</cp:lastModifiedBy>
  <cp:revision>7</cp:revision>
  <cp:lastPrinted>2022-01-03T12:37:00Z</cp:lastPrinted>
  <dcterms:created xsi:type="dcterms:W3CDTF">2022-01-03T22:54:00Z</dcterms:created>
  <dcterms:modified xsi:type="dcterms:W3CDTF">2022-01-12T13:14:00Z</dcterms:modified>
</cp:coreProperties>
</file>